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360" w:lineRule="auto"/>
      </w:pPr>
    </w:p>
    <w:p>
      <w:pPr>
        <w:pStyle w:val="Body"/>
        <w:spacing w:line="360" w:lineRule="auto"/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de-DE"/>
        </w:rPr>
        <w:t>We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all know how fairy tales go. A beautiful girl waits for a prince to find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her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. Then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she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gets married to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him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and becomes a princess. But what if the girl was clever or strong instead of beautiful? What if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she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wanted to be an astronaut, a politician or a pirate instead of a princess? And what if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she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didn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 need a prince to do it? That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the idea behind the book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 </w:t>
      </w:r>
      <w:r>
        <w:rPr>
          <w:rFonts w:ascii="Arial" w:hAnsi="Arial"/>
          <w:i w:val="1"/>
          <w:iCs w:val="1"/>
          <w:sz w:val="28"/>
          <w:szCs w:val="28"/>
          <w:shd w:val="clear" w:color="auto" w:fill="ffffff"/>
          <w:rtl w:val="0"/>
          <w:lang w:val="en-US"/>
        </w:rPr>
        <w:t>Good Night Stories for Rebel Girls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.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a book of fairy tales with a difference: all the stories are true.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The book tells the stories of one hundred amazing women from 1500 BC to today. But, the stories aren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just boring biographies. Instead,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they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re like fairy tales.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probably won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know the names of most of the women but, when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you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finish reading,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ll ask yourself why. Sometimes, </w:t>
      </w:r>
      <w:r>
        <w:rPr>
          <w:rFonts w:ascii="Arial" w:hAnsi="Arial"/>
          <w:color w:val="ed220b"/>
          <w:sz w:val="28"/>
          <w:szCs w:val="28"/>
          <w:u w:val="single"/>
          <w:shd w:val="clear" w:color="auto" w:fill="ffffff"/>
          <w:rtl w:val="0"/>
        </w:rPr>
        <w:t>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s because people tried to remove them from history. Like Hatshepsut, one of the most important queens of Egypt. After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she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died, some men broke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her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statues and removed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her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name from documents. Other times,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 xml:space="preserve"> 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 because a man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s name became more famous. For example, Charles Babbage is called the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‘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father of computers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’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but a woman, Ada Lovelace, wrote the first computer program.</w:t>
      </w:r>
    </w:p>
    <w:p>
      <w:pPr>
        <w:pStyle w:val="Default"/>
        <w:bidi w:val="0"/>
        <w:spacing w:line="360" w:lineRule="auto"/>
        <w:ind w:left="0" w:right="0" w:firstLine="0"/>
        <w:jc w:val="left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spacing w:line="36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Why haven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t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we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learned about these women before? Often history remembers men more than women. If you close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your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eyes and think of a war hero and a pilot,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probably think of men. If </w:t>
      </w:r>
      <w:r>
        <w:rPr>
          <w:rFonts w:ascii="Arial" w:hAnsi="Arial"/>
          <w:color w:val="b41700"/>
          <w:sz w:val="28"/>
          <w:szCs w:val="28"/>
          <w:u w:val="single"/>
          <w:shd w:val="clear" w:color="auto" w:fill="ffffff"/>
          <w:rtl w:val="0"/>
          <w:lang w:val="en-US"/>
        </w:rPr>
        <w:t>you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read the book, those pictures might start to become women of all colours and ages. The women in the book did things because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they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wanted to and they didn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’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t listen when people told </w:t>
      </w:r>
      <w:r>
        <w:rPr>
          <w:rFonts w:ascii="Arial" w:hAnsi="Arial"/>
          <w:color w:val="b41700"/>
          <w:sz w:val="28"/>
          <w:szCs w:val="28"/>
          <w:shd w:val="clear" w:color="auto" w:fill="ffffff"/>
          <w:rtl w:val="0"/>
          <w:lang w:val="en-US"/>
        </w:rPr>
        <w:t>them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 xml:space="preserve"> not to.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